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4C6E4" w14:textId="77777777" w:rsidR="00F22992" w:rsidRPr="006C67E5" w:rsidRDefault="00F22992" w:rsidP="00F22992">
      <w:pPr>
        <w:spacing w:after="0"/>
        <w:jc w:val="center"/>
        <w:rPr>
          <w:rFonts w:ascii="Times New Roman" w:hAnsi="Times New Roman" w:cs="Times New Roman"/>
          <w:b/>
          <w:bCs/>
          <w:color w:val="111111"/>
          <w:sz w:val="24"/>
          <w:szCs w:val="24"/>
          <w:shd w:val="clear" w:color="auto" w:fill="FFFFFF"/>
        </w:rPr>
      </w:pPr>
      <w:r w:rsidRPr="006C67E5">
        <w:rPr>
          <w:rFonts w:ascii="Times New Roman" w:hAnsi="Times New Roman" w:cs="Times New Roman"/>
          <w:b/>
          <w:bCs/>
          <w:color w:val="111111"/>
          <w:sz w:val="24"/>
          <w:szCs w:val="24"/>
          <w:shd w:val="clear" w:color="auto" w:fill="FFFFFF"/>
        </w:rPr>
        <w:t xml:space="preserve">Все про зачисление ребенка в первый класс в 2023 году: </w:t>
      </w:r>
    </w:p>
    <w:p w14:paraId="58FF0F5D" w14:textId="77777777" w:rsidR="00F22992" w:rsidRPr="006C67E5" w:rsidRDefault="00F22992" w:rsidP="00F22992">
      <w:pPr>
        <w:spacing w:after="0"/>
        <w:jc w:val="center"/>
        <w:rPr>
          <w:rFonts w:ascii="Times New Roman" w:hAnsi="Times New Roman" w:cs="Times New Roman"/>
          <w:b/>
          <w:bCs/>
          <w:color w:val="111111"/>
          <w:sz w:val="24"/>
          <w:szCs w:val="24"/>
          <w:shd w:val="clear" w:color="auto" w:fill="FFFFFF"/>
        </w:rPr>
      </w:pPr>
      <w:r w:rsidRPr="006C67E5">
        <w:rPr>
          <w:rFonts w:ascii="Times New Roman" w:hAnsi="Times New Roman" w:cs="Times New Roman"/>
          <w:b/>
          <w:bCs/>
          <w:color w:val="111111"/>
          <w:sz w:val="24"/>
          <w:szCs w:val="24"/>
          <w:shd w:val="clear" w:color="auto" w:fill="FFFFFF"/>
        </w:rPr>
        <w:t xml:space="preserve">действующие правила, сроки, перечень документов, </w:t>
      </w:r>
    </w:p>
    <w:p w14:paraId="4BFD4A43"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b/>
          <w:bCs/>
          <w:color w:val="111111"/>
          <w:shd w:val="clear" w:color="auto" w:fill="FFFFFF"/>
        </w:rPr>
        <w:t xml:space="preserve">        льготники и прочие нюансы.</w:t>
      </w:r>
    </w:p>
    <w:p w14:paraId="4F16C042" w14:textId="77777777" w:rsidR="00F22992" w:rsidRPr="006C67E5" w:rsidRDefault="006C67E5" w:rsidP="00F22992">
      <w:pPr>
        <w:pStyle w:val="a3"/>
        <w:shd w:val="clear" w:color="auto" w:fill="FFFFFF"/>
        <w:spacing w:before="90" w:beforeAutospacing="0" w:after="210" w:afterAutospacing="0"/>
        <w:jc w:val="both"/>
        <w:rPr>
          <w:color w:val="273350"/>
        </w:rPr>
      </w:pPr>
      <w:r>
        <w:rPr>
          <w:color w:val="111111"/>
          <w:shd w:val="clear" w:color="auto" w:fill="FFFFFF"/>
        </w:rPr>
        <w:t xml:space="preserve">      </w:t>
      </w:r>
      <w:r w:rsidR="00F22992" w:rsidRPr="006C67E5">
        <w:rPr>
          <w:color w:val="111111"/>
          <w:shd w:val="clear" w:color="auto" w:fill="FFFFFF"/>
        </w:rPr>
        <w:t>Поступление ребенка в первый класс – важный и ответственный процесс. Перед тем как первоклассник сядет за школьную парту, родителям необходимо пройти процедуру зачисления, которая традиционно вызывает множество вопросов. Приемная кампания в первый класс в 2023 году стартует с 1 апреля.  Расскажем о том, в каком порядке проходит зачисление ребенка в первый класс, как подать электронное заявление и какие документы потребуются.</w:t>
      </w:r>
    </w:p>
    <w:p w14:paraId="36DA8E9A"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rStyle w:val="a4"/>
          <w:rFonts w:eastAsiaTheme="majorEastAsia"/>
          <w:color w:val="111111"/>
          <w:shd w:val="clear" w:color="auto" w:fill="FFFFFF"/>
        </w:rPr>
        <w:t>Правовое регулирование</w:t>
      </w:r>
    </w:p>
    <w:p w14:paraId="799D6FA0"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Порядок зачисления детей в первый класс в 2023-2024 учебном году регламентируется следующими документами:</w:t>
      </w:r>
    </w:p>
    <w:p w14:paraId="27D04A7B"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ФЗ-273 </w:t>
      </w:r>
      <w:r w:rsidRPr="006C67E5">
        <w:rPr>
          <w:color w:val="000000"/>
          <w:shd w:val="clear" w:color="auto" w:fill="FFFFFF"/>
        </w:rPr>
        <w:t>от 29 </w:t>
      </w:r>
      <w:proofErr w:type="gramStart"/>
      <w:r w:rsidRPr="006C67E5">
        <w:rPr>
          <w:color w:val="273350"/>
          <w:shd w:val="clear" w:color="auto" w:fill="FFFFFF"/>
        </w:rPr>
        <w:t>декабря  2012</w:t>
      </w:r>
      <w:proofErr w:type="gramEnd"/>
      <w:r w:rsidRPr="006C67E5">
        <w:rPr>
          <w:color w:val="273350"/>
          <w:shd w:val="clear" w:color="auto" w:fill="FFFFFF"/>
        </w:rPr>
        <w:t xml:space="preserve"> года «Об образовании </w:t>
      </w:r>
      <w:r w:rsidRPr="006C67E5">
        <w:rPr>
          <w:color w:val="111111"/>
          <w:shd w:val="clear" w:color="auto" w:fill="FFFFFF"/>
        </w:rPr>
        <w:t>в Российской Федерации».</w:t>
      </w:r>
    </w:p>
    <w:p w14:paraId="7CC6262C"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Приказом </w:t>
      </w:r>
      <w:proofErr w:type="spellStart"/>
      <w:r w:rsidRPr="006C67E5">
        <w:rPr>
          <w:color w:val="111111"/>
          <w:shd w:val="clear" w:color="auto" w:fill="FFFFFF"/>
        </w:rPr>
        <w:t>Минпросвещения</w:t>
      </w:r>
      <w:proofErr w:type="spellEnd"/>
      <w:r w:rsidRPr="006C67E5">
        <w:rPr>
          <w:color w:val="111111"/>
          <w:shd w:val="clear" w:color="auto" w:fill="FFFFFF"/>
        </w:rPr>
        <w:t xml:space="preserve"> от 2 сентября 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58B36FDA"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Изменения в порядке зачисления детей в первый класс в 2023 году утверждены в Приказе </w:t>
      </w:r>
      <w:proofErr w:type="spellStart"/>
      <w:r w:rsidRPr="006C67E5">
        <w:rPr>
          <w:color w:val="111111"/>
          <w:shd w:val="clear" w:color="auto" w:fill="FFFFFF"/>
        </w:rPr>
        <w:t>Минпросвещения</w:t>
      </w:r>
      <w:proofErr w:type="spellEnd"/>
      <w:r w:rsidRPr="006C67E5">
        <w:rPr>
          <w:color w:val="111111"/>
          <w:shd w:val="clear" w:color="auto" w:fill="FFFFFF"/>
        </w:rPr>
        <w:t xml:space="preserve"> от 30 августа 2022 года № 784.Они вступят в силу с 1 марта 2023 года.</w:t>
      </w:r>
    </w:p>
    <w:p w14:paraId="76D6E06C" w14:textId="77777777" w:rsidR="00F22992" w:rsidRPr="006C67E5" w:rsidRDefault="00F22992" w:rsidP="00F22992">
      <w:pPr>
        <w:pStyle w:val="a3"/>
        <w:shd w:val="clear" w:color="auto" w:fill="FFFFFF"/>
        <w:spacing w:before="90" w:beforeAutospacing="0" w:after="210" w:afterAutospacing="0"/>
        <w:jc w:val="center"/>
        <w:rPr>
          <w:b/>
          <w:bCs/>
          <w:color w:val="273350"/>
        </w:rPr>
      </w:pPr>
      <w:r w:rsidRPr="006C67E5">
        <w:rPr>
          <w:b/>
          <w:bCs/>
          <w:color w:val="111111"/>
          <w:shd w:val="clear" w:color="auto" w:fill="FFFFFF"/>
        </w:rPr>
        <w:t>Что изменится в 2023 году</w:t>
      </w:r>
    </w:p>
    <w:p w14:paraId="2C6C9475" w14:textId="77777777" w:rsidR="006C67E5" w:rsidRPr="006C67E5" w:rsidRDefault="00F22992" w:rsidP="006C67E5">
      <w:pPr>
        <w:pStyle w:val="a3"/>
        <w:shd w:val="clear" w:color="auto" w:fill="FFFFFF"/>
        <w:spacing w:before="90" w:beforeAutospacing="0" w:after="210" w:afterAutospacing="0"/>
        <w:jc w:val="both"/>
        <w:rPr>
          <w:color w:val="273350"/>
        </w:rPr>
      </w:pPr>
      <w:r w:rsidRPr="006C67E5">
        <w:rPr>
          <w:color w:val="111111"/>
          <w:shd w:val="clear" w:color="auto" w:fill="FFFFFF"/>
        </w:rPr>
        <w:t xml:space="preserve">     Изменения порядка зачисления ребенка в школу в основном затрагивают способы отправки заявления. По новым правилам школы должны будут принимать заявления о зачислении ребенка в школу через портал госуслуги. В личный кабинет родителя заранее придет уведомление о возможности передать электронное заявление. При этом с апреля 2023 года нельзя будет отправить заявление вместе со сканами документов на электронную почту школы. При подаче заявления через госуслуги школа не вправе запрашивать дополнительные документы, но может запросить только документальное подтверждение имеющихся льгот. С 2023 года школа обязана будет размещать сведения о количестве свободных мест для первоклассников, которые не проживают на закрепленной территории, помимо своего сайта, на портале госуслуги.</w:t>
      </w:r>
    </w:p>
    <w:p w14:paraId="5C8824D8" w14:textId="77777777" w:rsidR="00F22992" w:rsidRPr="006C67E5" w:rsidRDefault="00F22992" w:rsidP="006C67E5">
      <w:pPr>
        <w:pStyle w:val="a3"/>
        <w:shd w:val="clear" w:color="auto" w:fill="FFFFFF"/>
        <w:spacing w:before="90" w:beforeAutospacing="0" w:after="210" w:afterAutospacing="0"/>
        <w:jc w:val="center"/>
        <w:rPr>
          <w:color w:val="273350"/>
        </w:rPr>
      </w:pPr>
      <w:r w:rsidRPr="006C67E5">
        <w:rPr>
          <w:color w:val="273350"/>
        </w:rPr>
        <w:br/>
      </w:r>
      <w:r w:rsidRPr="006C67E5">
        <w:rPr>
          <w:rStyle w:val="a4"/>
          <w:rFonts w:eastAsiaTheme="majorEastAsia"/>
          <w:color w:val="111111"/>
          <w:shd w:val="clear" w:color="auto" w:fill="FFFFFF"/>
        </w:rPr>
        <w:t>Когда подавать заявление о зачислении ребенка в первый класс</w:t>
      </w:r>
    </w:p>
    <w:p w14:paraId="6DFA523A"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В 2023 года школы города будут принимать будущих школьников в 1 класс в привычные даты - с 1 апреля по 5 сентября. Прием детей в 1 класс проходит в два этапа.</w:t>
      </w:r>
    </w:p>
    <w:p w14:paraId="37315A28"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Первый этап – с 1 апреля 2023 года по 30 июня. На этом этапе подают заявление те дети, которые проживают на закрепленной территории (в том же районе, в котором находится школа), а также льготники, обладающие преимущественным/первоочередным правом на зачисление в школу. Прием документов для детей по прописке завершается 30 июня 2023 года.</w:t>
      </w:r>
      <w:r w:rsidR="00F22992" w:rsidRPr="006C67E5">
        <w:rPr>
          <w:color w:val="273350"/>
        </w:rPr>
        <w:br/>
      </w:r>
      <w:r w:rsidR="00F22992" w:rsidRPr="006C67E5">
        <w:rPr>
          <w:color w:val="111111"/>
          <w:shd w:val="clear" w:color="auto" w:fill="FFFFFF"/>
        </w:rPr>
        <w:t>       Второй этап пройдет с 6 июля по 5 сентября 2023 года. На этом этапе заявление на зачисление в школу подают дети независимо от места их проживания. То есть тем, кто проживает в другом районе, придется ждать лета, чтобы подать заявление и примут детей только в том случае, если остались свободные места.</w:t>
      </w:r>
    </w:p>
    <w:p w14:paraId="7B5C7756"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lastRenderedPageBreak/>
        <w:t xml:space="preserve">      </w:t>
      </w:r>
      <w:r w:rsidR="00F22992" w:rsidRPr="006C67E5">
        <w:rPr>
          <w:color w:val="111111"/>
          <w:shd w:val="clear" w:color="auto" w:fill="FFFFFF"/>
        </w:rPr>
        <w:t>Отправлять заявление в школу не по прописке раньше 6 июля бессмысленно, так как его не примут. Информацию о том, остались ли в школе свободные места после зачисления на первом этапе, образовательные учреждения должны опубликовать до 5 июля.    </w:t>
      </w:r>
    </w:p>
    <w:p w14:paraId="255B1109" w14:textId="77777777" w:rsidR="00F22992" w:rsidRPr="006C67E5" w:rsidRDefault="006C67E5" w:rsidP="006C67E5">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На втором этапе детей зачисляют на свободные места в порядке очередности, поэтому дата подачи заявления в этом случае имеет значение. Льготы при зачислении детей на втором этапе не действуют – все места распределяются строго по очереди без учета привилегий.</w:t>
      </w:r>
      <w:r w:rsidR="00F22992" w:rsidRPr="006C67E5">
        <w:rPr>
          <w:color w:val="273350"/>
        </w:rPr>
        <w:t> </w:t>
      </w:r>
    </w:p>
    <w:p w14:paraId="31A9443D"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rStyle w:val="a4"/>
          <w:rFonts w:eastAsiaTheme="majorEastAsia"/>
          <w:color w:val="111111"/>
          <w:shd w:val="clear" w:color="auto" w:fill="FFFFFF"/>
        </w:rPr>
        <w:t>Как подать заявление на зачисление в 1 класс</w:t>
      </w:r>
    </w:p>
    <w:p w14:paraId="45AB93F4"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Направить документы и заявление для поступления в школу можно очно или в формате онлайн. В 2023 году заявление на зачисление в 1 класс передают одним из способов на выбор:</w:t>
      </w:r>
    </w:p>
    <w:p w14:paraId="6257CF88"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через портал Госуслуги;</w:t>
      </w:r>
    </w:p>
    <w:p w14:paraId="5DC170B7"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через региональный портал Госуслуг;</w:t>
      </w:r>
    </w:p>
    <w:p w14:paraId="610E144A"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по почте заказным письмом с уведомлением о вручении;</w:t>
      </w:r>
    </w:p>
    <w:p w14:paraId="742D45BA"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лично в школе.</w:t>
      </w:r>
    </w:p>
    <w:p w14:paraId="07D8F187"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rStyle w:val="a4"/>
          <w:rFonts w:eastAsiaTheme="majorEastAsia"/>
          <w:color w:val="111111"/>
          <w:shd w:val="clear" w:color="auto" w:fill="FFFFFF"/>
        </w:rPr>
        <w:t>Как узнать, какие дома закреплены за школой</w:t>
      </w:r>
    </w:p>
    <w:p w14:paraId="28B66C63"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Закрепленная за школой территория – это определенный район или участок, где находится дом, в котором прописан ребенок. По сложившейся практике за школой закрепляют близлежащие дома. Школа обязана разместить сведения о том, какие дома закреплены за ее территорией, на своем официальном </w:t>
      </w:r>
      <w:r w:rsidR="00F22992" w:rsidRPr="006C67E5">
        <w:rPr>
          <w:color w:val="273350"/>
          <w:shd w:val="clear" w:color="auto" w:fill="FFFFFF"/>
        </w:rPr>
        <w:t>сайте (на главной странице «Правила приема в школу») или </w:t>
      </w:r>
      <w:r w:rsidR="00F22992" w:rsidRPr="006C67E5">
        <w:rPr>
          <w:color w:val="111111"/>
          <w:shd w:val="clear" w:color="auto" w:fill="FFFFFF"/>
        </w:rPr>
        <w:t>информационном стенде не позднее 15 марта 2023 года. Также на сайте публикуются сведения о количестве мест в первом классе.</w:t>
      </w:r>
    </w:p>
    <w:p w14:paraId="7968C91C"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color w:val="273350"/>
        </w:rPr>
        <w:br/>
      </w:r>
      <w:r w:rsidRPr="006C67E5">
        <w:rPr>
          <w:rStyle w:val="a4"/>
          <w:rFonts w:eastAsiaTheme="majorEastAsia"/>
          <w:color w:val="111111"/>
          <w:shd w:val="clear" w:color="auto" w:fill="FFFFFF"/>
        </w:rPr>
        <w:t>Сколько лет должно быть ребенку</w:t>
      </w:r>
    </w:p>
    <w:p w14:paraId="43F82B63"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На момент поступления в школу ребенку должно быть не менее 6,5 лет и не более 8 лет. Если ребенок младше 7 лет, то у него не должно быть противопоказаний для посещения школы по состоянию здоровья. Родители вправе обратиться с заявлением в школу, чтобы их ребенка зачислили в первый класс раньше 6,5 лет или позже 8 лет. Но предварительно им необходимо получить разрешение от учредителя школы и пройти медицинскую комиссию, подтверждающую готовность ребенка до 6,5 лет к прохождению образовательной программы. Обращаться с подобной просьбой необходимо в Управление образования администрации МО ГО «Воркута». Но нужно учесть, что удовлетворять заявление родителей учредители не обязаны (согласно ч.1 ст.67 273-ФЗ «Об образовании»).</w:t>
      </w:r>
    </w:p>
    <w:p w14:paraId="22A54451"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color w:val="273350"/>
        </w:rPr>
        <w:br/>
      </w:r>
      <w:r w:rsidRPr="006C67E5">
        <w:rPr>
          <w:rStyle w:val="a4"/>
          <w:rFonts w:eastAsiaTheme="majorEastAsia"/>
          <w:color w:val="111111"/>
          <w:shd w:val="clear" w:color="auto" w:fill="FFFFFF"/>
        </w:rPr>
        <w:t>У кого есть льготы по зачислению в первый класс</w:t>
      </w:r>
    </w:p>
    <w:p w14:paraId="393A989D"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Льготами по зачислению ребенка в 1 класс обладают дети с первоочередным, преимущественным или внеочередным правом зачисления.</w:t>
      </w:r>
    </w:p>
    <w:p w14:paraId="17FD99ED"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Первоочередным правом зачисления обладают дети: сотрудников полиции (в том числе, погибших и уволенных по состоянию здоровья); находящиеся на иждивении сотрудника полиции; сотрудников ОВД; сотрудников ФСИН, МЧС, ГНК, ФТС (в том числе, погибших); военнослужащих по месту проживания семей.</w:t>
      </w:r>
    </w:p>
    <w:p w14:paraId="7706D93C"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lastRenderedPageBreak/>
        <w:t xml:space="preserve">       </w:t>
      </w:r>
      <w:r w:rsidR="00F22992" w:rsidRPr="006C67E5">
        <w:rPr>
          <w:color w:val="111111"/>
          <w:shd w:val="clear" w:color="auto" w:fill="FFFFFF"/>
        </w:rPr>
        <w:t xml:space="preserve">Преимущественное право имеют дети, чьи братья/сестры уже посещают эту школу. Отказать ребенку в зачислении в школу, если туда ходит брат или сестра теперь не вправе. Данная правовая норма существенно упрощает жизнь с двумя и более детьми. Родителям больше не придется водить детей в разные школы, как это случалось </w:t>
      </w:r>
      <w:r w:rsidRPr="006C67E5">
        <w:rPr>
          <w:color w:val="111111"/>
          <w:shd w:val="clear" w:color="auto" w:fill="FFFFFF"/>
        </w:rPr>
        <w:t>раннее, но</w:t>
      </w:r>
      <w:r w:rsidR="00F22992" w:rsidRPr="006C67E5">
        <w:rPr>
          <w:color w:val="111111"/>
          <w:shd w:val="clear" w:color="auto" w:fill="FFFFFF"/>
        </w:rPr>
        <w:t xml:space="preserve"> есть одно дополнительное условие: дети должны жить в одной семье и иметь общее место жительства. При этом школа для реализации льготы может быть любая, не обязательно по месту прикрепления. Даже если у брата и сестры разные фамилии, это никак не влияет на преимущественное право зачисления. В новой редакции приказа подчеркивается, что льготой могут воспользоваться как </w:t>
      </w:r>
      <w:r w:rsidRPr="006C67E5">
        <w:rPr>
          <w:color w:val="111111"/>
          <w:shd w:val="clear" w:color="auto" w:fill="FFFFFF"/>
        </w:rPr>
        <w:t>полнородные, так</w:t>
      </w:r>
      <w:r w:rsidR="00F22992" w:rsidRPr="006C67E5">
        <w:rPr>
          <w:color w:val="111111"/>
          <w:shd w:val="clear" w:color="auto" w:fill="FFFFFF"/>
        </w:rPr>
        <w:t xml:space="preserve"> и неполнородные братья и сестры.</w:t>
      </w:r>
    </w:p>
    <w:p w14:paraId="5CC8BF37"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Внеочередным правом обладают дети прокуроров, судей и следователей - распространяется только на школы с интернатами.</w:t>
      </w:r>
    </w:p>
    <w:p w14:paraId="1C5C9AE4"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 xml:space="preserve">Если у ребенка есть льготы, это не значит, что он может передать заявление в любую школу и детей с близлежащих районов не зачислят из-за наполнения классов </w:t>
      </w:r>
      <w:proofErr w:type="spellStart"/>
      <w:r w:rsidR="00F22992" w:rsidRPr="006C67E5">
        <w:rPr>
          <w:color w:val="111111"/>
          <w:shd w:val="clear" w:color="auto" w:fill="FFFFFF"/>
        </w:rPr>
        <w:t>первоочередниками</w:t>
      </w:r>
      <w:proofErr w:type="spellEnd"/>
      <w:r w:rsidR="00F22992" w:rsidRPr="006C67E5">
        <w:rPr>
          <w:color w:val="111111"/>
          <w:shd w:val="clear" w:color="auto" w:fill="FFFFFF"/>
        </w:rPr>
        <w:t>.  Дети с льготами имеют первоочередное право зачисления в школу только по месту жительства.</w:t>
      </w:r>
    </w:p>
    <w:p w14:paraId="27AEE49C"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color w:val="273350"/>
        </w:rPr>
        <w:br/>
      </w:r>
      <w:r w:rsidRPr="006C67E5">
        <w:rPr>
          <w:color w:val="111111"/>
          <w:shd w:val="clear" w:color="auto" w:fill="FFFFFF"/>
        </w:rPr>
        <w:t>             </w:t>
      </w:r>
      <w:r w:rsidRPr="006C67E5">
        <w:rPr>
          <w:rStyle w:val="a4"/>
          <w:rFonts w:eastAsiaTheme="majorEastAsia"/>
          <w:color w:val="111111"/>
          <w:shd w:val="clear" w:color="auto" w:fill="FFFFFF"/>
        </w:rPr>
        <w:t>Список документов, которые нужны для зачисления в школу</w:t>
      </w:r>
    </w:p>
    <w:p w14:paraId="7B850EF5"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Полный перечень документов, которые потребуются родителям при зачислении в первый класс, включает:</w:t>
      </w:r>
    </w:p>
    <w:p w14:paraId="3A9BC87D"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паспорт родителя;</w:t>
      </w:r>
    </w:p>
    <w:p w14:paraId="05672414"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свидетельство о рождении ребенка (или иной документ, подтверждающий родство);</w:t>
      </w:r>
    </w:p>
    <w:p w14:paraId="60DFBD60"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документ, подтверждающий регистрацию ребенка по месту жительства или по месту пребывания (если ребенок проживает на закрепленной территории). Это свидетельство о регистрации по месту жительства: для зачисления в школу подойдет как постоянная, так и временная регистрация.</w:t>
      </w:r>
    </w:p>
    <w:p w14:paraId="0270E8DD"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Это базовый набор документов, который потребуются всем будущим первоклассникам.</w:t>
      </w:r>
    </w:p>
    <w:p w14:paraId="40A229B9"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В зависимости от ситуации в школе дополнительно запрашивают: копию свидетельства о рождении братьев или сестер, которые посещают данную школу; копию документа, подтверждающего установление опеки/попечительства; копии документов, подтверждающих право на внеочередное или первоочередное зачисление (справку с места работы родителей); согласие родителей на прохождение обучения по адаптированной программе; документы, подтверждающие законность пребывания на территории РФ (для иностранных граждан); медицинская </w:t>
      </w:r>
      <w:r w:rsidR="00F22992" w:rsidRPr="006C67E5">
        <w:rPr>
          <w:color w:val="273350"/>
          <w:shd w:val="clear" w:color="auto" w:fill="FFFFFF"/>
        </w:rPr>
        <w:t>справка о </w:t>
      </w:r>
      <w:r w:rsidR="00F22992" w:rsidRPr="006C67E5">
        <w:rPr>
          <w:color w:val="111111"/>
          <w:shd w:val="clear" w:color="auto" w:fill="FFFFFF"/>
        </w:rPr>
        <w:t xml:space="preserve">приеме в первый класс ребенка возрастом до шести с половиной лет или более 8 лет. Согласно п.27 Приказа № 458 список документов является </w:t>
      </w:r>
      <w:proofErr w:type="gramStart"/>
      <w:r w:rsidR="00F22992" w:rsidRPr="006C67E5">
        <w:rPr>
          <w:color w:val="111111"/>
          <w:shd w:val="clear" w:color="auto" w:fill="FFFFFF"/>
        </w:rPr>
        <w:t>исчерпывающим</w:t>
      </w:r>
      <w:proofErr w:type="gramEnd"/>
      <w:r w:rsidR="00F22992" w:rsidRPr="006C67E5">
        <w:rPr>
          <w:color w:val="111111"/>
          <w:shd w:val="clear" w:color="auto" w:fill="FFFFFF"/>
        </w:rPr>
        <w:t xml:space="preserve"> и школа не вправе требовать от родителей дополнительные сведения при зачислении.</w:t>
      </w:r>
    </w:p>
    <w:p w14:paraId="282763F8" w14:textId="77777777" w:rsidR="00F22992" w:rsidRPr="006C67E5" w:rsidRDefault="006C67E5" w:rsidP="006C67E5">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При подаче заявления через госуслуги школа не вправе требовать оригиналы и копии документов за исключением подтверждающих льготы сведений. Документы для зачисления в 1 класс стоит подготовить заблаговременно. Наиболее длительной является подготовка свидетельства о регистрации ребенка. Но если к моменту зачисления документ еще не готов, разрешается предъявить справку о приеме документов для оформления регистрации по месту жительства.  А вот, например,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w:t>
      </w:r>
      <w:r w:rsidR="00F22992" w:rsidRPr="006C67E5">
        <w:rPr>
          <w:color w:val="273350"/>
        </w:rPr>
        <w:br/>
        <w:t> </w:t>
      </w:r>
    </w:p>
    <w:p w14:paraId="0A32EFB2"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color w:val="273350"/>
        </w:rPr>
        <w:lastRenderedPageBreak/>
        <w:br/>
      </w:r>
      <w:r w:rsidRPr="006C67E5">
        <w:rPr>
          <w:rStyle w:val="a4"/>
          <w:rFonts w:eastAsiaTheme="majorEastAsia"/>
          <w:color w:val="111111"/>
          <w:shd w:val="clear" w:color="auto" w:fill="FFFFFF"/>
        </w:rPr>
        <w:t>Как подать заявление в первый класс через Госуслуги</w:t>
      </w:r>
    </w:p>
    <w:p w14:paraId="5F2247E5"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Чтобы передать заявление на зачисление ребенка в первый класс через госуслуги нужно придерживаться следующего порядка действий</w:t>
      </w:r>
      <w:proofErr w:type="gramStart"/>
      <w:r w:rsidRPr="006C67E5">
        <w:rPr>
          <w:color w:val="111111"/>
          <w:shd w:val="clear" w:color="auto" w:fill="FFFFFF"/>
        </w:rPr>
        <w:t>: Перейти</w:t>
      </w:r>
      <w:proofErr w:type="gramEnd"/>
      <w:r w:rsidRPr="006C67E5">
        <w:rPr>
          <w:color w:val="111111"/>
          <w:shd w:val="clear" w:color="auto" w:fill="FFFFFF"/>
        </w:rPr>
        <w:t xml:space="preserve"> на портал госуслуги и набрать в поисковой строке «Запись в 1 класс». Выбрать опцию «Подать заявление». Пройти авторизацию с помощью логина и пароля. Заполнить электронную форму заявления. Убедиться в том, что заявление принято и дождаться решения школы (отслеживать статус можно в личном кабинете). Получить уведомление об успешном получении заявления. Чтобы упростить процесс подачи заявления на зачисление ребенка рекомендуется заблаговременно проверить в личном кабинете персональные данные, а также добавить сведения о детях.</w:t>
      </w:r>
    </w:p>
    <w:p w14:paraId="412CF9ED" w14:textId="77777777" w:rsidR="00F22992" w:rsidRPr="006C67E5" w:rsidRDefault="00F22992" w:rsidP="006C67E5">
      <w:pPr>
        <w:pStyle w:val="a3"/>
        <w:shd w:val="clear" w:color="auto" w:fill="FFFFFF"/>
        <w:spacing w:before="90" w:beforeAutospacing="0" w:after="210" w:afterAutospacing="0"/>
        <w:jc w:val="center"/>
        <w:rPr>
          <w:color w:val="273350"/>
        </w:rPr>
      </w:pPr>
      <w:r w:rsidRPr="006C67E5">
        <w:rPr>
          <w:color w:val="273350"/>
        </w:rPr>
        <w:br/>
      </w:r>
      <w:r w:rsidRPr="006C67E5">
        <w:rPr>
          <w:color w:val="111111"/>
          <w:shd w:val="clear" w:color="auto" w:fill="FFFFFF"/>
        </w:rPr>
        <w:t> </w:t>
      </w:r>
      <w:r w:rsidRPr="006C67E5">
        <w:rPr>
          <w:rStyle w:val="a4"/>
          <w:rFonts w:eastAsiaTheme="majorEastAsia"/>
          <w:color w:val="111111"/>
          <w:shd w:val="clear" w:color="auto" w:fill="FFFFFF"/>
        </w:rPr>
        <w:t>Когда ребенка зачислят в школу</w:t>
      </w:r>
    </w:p>
    <w:p w14:paraId="757CDBDA" w14:textId="77777777" w:rsidR="00F22992" w:rsidRPr="006C67E5" w:rsidRDefault="006C67E5" w:rsidP="00F22992">
      <w:pPr>
        <w:pStyle w:val="a3"/>
        <w:shd w:val="clear" w:color="auto" w:fill="FFFFFF"/>
        <w:spacing w:before="90" w:beforeAutospacing="0" w:after="210" w:afterAutospacing="0"/>
        <w:jc w:val="both"/>
        <w:rPr>
          <w:color w:val="273350"/>
        </w:rPr>
      </w:pPr>
      <w:r w:rsidRPr="006C67E5">
        <w:rPr>
          <w:color w:val="111111"/>
          <w:shd w:val="clear" w:color="auto" w:fill="FFFFFF"/>
        </w:rPr>
        <w:t xml:space="preserve">       </w:t>
      </w:r>
      <w:r w:rsidR="00F22992" w:rsidRPr="006C67E5">
        <w:rPr>
          <w:color w:val="111111"/>
          <w:shd w:val="clear" w:color="auto" w:fill="FFFFFF"/>
        </w:rPr>
        <w:t>Сведения о том, зачислили ли ребенка в школу, появятся не ранее 3 июля, так как первоначально школа будет собирать все заявления, а потом – у нее есть 3 дня на издание приказов о зачислении. Детей не по месту прописки будут принимать на свободные места вплоть до 5 сентября. Приглашение в школу родители получат не ранее чем через 10, но не позднее, чем через 30 рабочих дней. Приказ о зачислении школа сформирует в течение 5 рабочих дней после передачи оригиналов документов.</w:t>
      </w:r>
    </w:p>
    <w:p w14:paraId="520B2378" w14:textId="77777777" w:rsidR="00F22992" w:rsidRPr="006C67E5" w:rsidRDefault="00F22992" w:rsidP="00F22992">
      <w:pPr>
        <w:pStyle w:val="a3"/>
        <w:shd w:val="clear" w:color="auto" w:fill="FFFFFF"/>
        <w:spacing w:before="90" w:beforeAutospacing="0" w:after="210" w:afterAutospacing="0"/>
        <w:jc w:val="center"/>
        <w:rPr>
          <w:color w:val="273350"/>
        </w:rPr>
      </w:pPr>
      <w:r w:rsidRPr="006C67E5">
        <w:rPr>
          <w:rStyle w:val="a4"/>
          <w:rFonts w:eastAsiaTheme="majorEastAsia"/>
          <w:color w:val="111111"/>
          <w:shd w:val="clear" w:color="auto" w:fill="FFFFFF"/>
        </w:rPr>
        <w:t>Что делать, если в приеме отказали?</w:t>
      </w:r>
    </w:p>
    <w:p w14:paraId="105C9461"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Отказать в приеме ребенка школа может только если закончились свободные места или родители предоставили недостоверные сведения в заявлении. Также частными причинами для отказа будут:</w:t>
      </w:r>
    </w:p>
    <w:p w14:paraId="4AB5024A"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Несоблюдение сроков подачи заявления.</w:t>
      </w:r>
    </w:p>
    <w:p w14:paraId="1D259B70"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На ребенка поступил более одного заявления. На каждого ребенка можно подать только одно заявление, все остальные будут аннулированы.</w:t>
      </w:r>
    </w:p>
    <w:p w14:paraId="46C8E743"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Возраст ребенка не отвечает установленным требованиям.</w:t>
      </w:r>
    </w:p>
    <w:p w14:paraId="245CCB6F"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Документы в школу принес человек, не являющийся законным представителем ребенка.</w:t>
      </w:r>
    </w:p>
    <w:p w14:paraId="16F52FDA" w14:textId="77777777"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Оригиналы документов не соответствуют заявленным сведениям.</w:t>
      </w:r>
    </w:p>
    <w:p w14:paraId="53DB8D5C" w14:textId="223D4938" w:rsidR="00F22992" w:rsidRPr="006C67E5" w:rsidRDefault="00F22992" w:rsidP="00F22992">
      <w:pPr>
        <w:pStyle w:val="a3"/>
        <w:shd w:val="clear" w:color="auto" w:fill="FFFFFF"/>
        <w:spacing w:before="90" w:beforeAutospacing="0" w:after="210" w:afterAutospacing="0"/>
        <w:jc w:val="both"/>
        <w:rPr>
          <w:color w:val="273350"/>
        </w:rPr>
      </w:pPr>
      <w:r w:rsidRPr="006C67E5">
        <w:rPr>
          <w:color w:val="111111"/>
          <w:shd w:val="clear" w:color="auto" w:fill="FFFFFF"/>
        </w:rPr>
        <w:t>- Заявитель не передал оригинал документы в назначенные сроки</w:t>
      </w:r>
      <w:bookmarkStart w:id="0" w:name="_GoBack"/>
      <w:bookmarkEnd w:id="0"/>
    </w:p>
    <w:p w14:paraId="28CAE4CE" w14:textId="77777777" w:rsidR="006C67E5" w:rsidRPr="006C67E5" w:rsidRDefault="006C67E5" w:rsidP="006C67E5">
      <w:pPr>
        <w:spacing w:after="150" w:line="240" w:lineRule="auto"/>
        <w:outlineLvl w:val="1"/>
        <w:rPr>
          <w:rFonts w:ascii="Times New Roman" w:eastAsia="Times New Roman" w:hAnsi="Times New Roman" w:cs="Times New Roman"/>
          <w:b/>
          <w:bCs/>
          <w:color w:val="222222"/>
          <w:sz w:val="24"/>
          <w:szCs w:val="24"/>
          <w:lang w:eastAsia="ru-RU"/>
        </w:rPr>
      </w:pPr>
      <w:r w:rsidRPr="006C67E5">
        <w:rPr>
          <w:rFonts w:ascii="Times New Roman" w:eastAsia="Times New Roman" w:hAnsi="Times New Roman" w:cs="Times New Roman"/>
          <w:b/>
          <w:bCs/>
          <w:color w:val="222222"/>
          <w:sz w:val="24"/>
          <w:szCs w:val="24"/>
          <w:lang w:eastAsia="ru-RU"/>
        </w:rPr>
        <w:t>Как записать ребенка в школу</w:t>
      </w:r>
    </w:p>
    <w:p w14:paraId="0AB87946" w14:textId="77777777" w:rsidR="006C67E5" w:rsidRPr="006C67E5" w:rsidRDefault="006C67E5" w:rsidP="006C67E5">
      <w:pPr>
        <w:spacing w:after="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Правила приема детей в школы ежегодно утверждают органы власти субъекта РФ. Соответствующая информация размещается на сайтах </w:t>
      </w:r>
      <w:hyperlink r:id="rId5" w:history="1">
        <w:r w:rsidRPr="006C67E5">
          <w:rPr>
            <w:rFonts w:ascii="Times New Roman" w:eastAsia="Times New Roman" w:hAnsi="Times New Roman" w:cs="Times New Roman"/>
            <w:color w:val="428BCA"/>
            <w:sz w:val="24"/>
            <w:szCs w:val="24"/>
            <w:bdr w:val="none" w:sz="0" w:space="0" w:color="auto" w:frame="1"/>
            <w:lang w:eastAsia="ru-RU"/>
          </w:rPr>
          <w:t>управлений образования</w:t>
        </w:r>
      </w:hyperlink>
      <w:r w:rsidRPr="006C67E5">
        <w:rPr>
          <w:rFonts w:ascii="Times New Roman" w:eastAsia="Times New Roman" w:hAnsi="Times New Roman" w:cs="Times New Roman"/>
          <w:color w:val="222222"/>
          <w:sz w:val="24"/>
          <w:szCs w:val="24"/>
          <w:lang w:eastAsia="ru-RU"/>
        </w:rPr>
        <w:t> или иных профильных департаментов. Прием организован по следующим этапам:</w:t>
      </w:r>
    </w:p>
    <w:p w14:paraId="62111C03" w14:textId="77777777" w:rsidR="006C67E5" w:rsidRPr="006C67E5" w:rsidRDefault="006C67E5" w:rsidP="006C67E5">
      <w:pPr>
        <w:numPr>
          <w:ilvl w:val="0"/>
          <w:numId w:val="5"/>
        </w:numPr>
        <w:spacing w:after="0"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b/>
          <w:bCs/>
          <w:color w:val="222222"/>
          <w:sz w:val="24"/>
          <w:szCs w:val="24"/>
          <w:bdr w:val="none" w:sz="0" w:space="0" w:color="auto" w:frame="1"/>
          <w:lang w:eastAsia="ru-RU"/>
        </w:rPr>
        <w:t>с 1 апреля</w:t>
      </w:r>
      <w:r w:rsidRPr="006C67E5">
        <w:rPr>
          <w:rFonts w:ascii="Times New Roman" w:eastAsia="Times New Roman" w:hAnsi="Times New Roman" w:cs="Times New Roman"/>
          <w:color w:val="222222"/>
          <w:sz w:val="24"/>
          <w:szCs w:val="24"/>
          <w:lang w:eastAsia="ru-RU"/>
        </w:rPr>
        <w:t> начинается прием заявлений на детей, имеющих преимущественное право за зачисление в школу;</w:t>
      </w:r>
    </w:p>
    <w:p w14:paraId="456C9806" w14:textId="77777777" w:rsidR="006C67E5" w:rsidRPr="006C67E5" w:rsidRDefault="006C67E5" w:rsidP="006C67E5">
      <w:pPr>
        <w:numPr>
          <w:ilvl w:val="0"/>
          <w:numId w:val="5"/>
        </w:numPr>
        <w:spacing w:after="0"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b/>
          <w:bCs/>
          <w:color w:val="222222"/>
          <w:sz w:val="24"/>
          <w:szCs w:val="24"/>
          <w:bdr w:val="none" w:sz="0" w:space="0" w:color="auto" w:frame="1"/>
          <w:lang w:eastAsia="ru-RU"/>
        </w:rPr>
        <w:t>с 1 апреля по 30 июня</w:t>
      </w:r>
      <w:r w:rsidRPr="006C67E5">
        <w:rPr>
          <w:rFonts w:ascii="Times New Roman" w:eastAsia="Times New Roman" w:hAnsi="Times New Roman" w:cs="Times New Roman"/>
          <w:color w:val="222222"/>
          <w:sz w:val="24"/>
          <w:szCs w:val="24"/>
          <w:lang w:eastAsia="ru-RU"/>
        </w:rPr>
        <w:t> осуществляется прием заявлений на детей, проживающих на закрепленной территории;</w:t>
      </w:r>
    </w:p>
    <w:p w14:paraId="7210FE76" w14:textId="77777777" w:rsidR="006C67E5" w:rsidRPr="006C67E5" w:rsidRDefault="006C67E5" w:rsidP="006C67E5">
      <w:pPr>
        <w:numPr>
          <w:ilvl w:val="0"/>
          <w:numId w:val="5"/>
        </w:numPr>
        <w:spacing w:after="0"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b/>
          <w:bCs/>
          <w:color w:val="222222"/>
          <w:sz w:val="24"/>
          <w:szCs w:val="24"/>
          <w:bdr w:val="none" w:sz="0" w:space="0" w:color="auto" w:frame="1"/>
          <w:lang w:eastAsia="ru-RU"/>
        </w:rPr>
        <w:t>с 6 июля по 5 сентября</w:t>
      </w:r>
      <w:r w:rsidRPr="006C67E5">
        <w:rPr>
          <w:rFonts w:ascii="Times New Roman" w:eastAsia="Times New Roman" w:hAnsi="Times New Roman" w:cs="Times New Roman"/>
          <w:color w:val="222222"/>
          <w:sz w:val="24"/>
          <w:szCs w:val="24"/>
          <w:lang w:eastAsia="ru-RU"/>
        </w:rPr>
        <w:t> принимаются заявления на детей, не проживающих на закрепленной территории, чьи родители выбрали данную школу (запись осуществляется только при наличии свободных мест).</w:t>
      </w:r>
    </w:p>
    <w:p w14:paraId="10FEDE5F" w14:textId="77777777" w:rsidR="006C67E5" w:rsidRPr="006C67E5" w:rsidRDefault="006C67E5" w:rsidP="006C67E5">
      <w:pPr>
        <w:spacing w:after="15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Раньше указанных дат подавать заявление не имеет смысла, так как они не будут рассматриваться. Также указанные выше даты могут несущественно отличаться в разных регионах.</w:t>
      </w:r>
    </w:p>
    <w:p w14:paraId="1CA58C66" w14:textId="77777777" w:rsidR="006C67E5" w:rsidRPr="006C67E5" w:rsidRDefault="006C67E5" w:rsidP="006C67E5">
      <w:pPr>
        <w:spacing w:after="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lastRenderedPageBreak/>
        <w:t>Перечень детей, имеющих преимущественное право на зачисление в школу, </w:t>
      </w:r>
      <w:hyperlink r:id="rId6" w:tgtFrame="_blank" w:history="1">
        <w:r w:rsidRPr="006C67E5">
          <w:rPr>
            <w:rFonts w:ascii="Times New Roman" w:eastAsia="Times New Roman" w:hAnsi="Times New Roman" w:cs="Times New Roman"/>
            <w:color w:val="428BCA"/>
            <w:sz w:val="24"/>
            <w:szCs w:val="24"/>
            <w:bdr w:val="none" w:sz="0" w:space="0" w:color="auto" w:frame="1"/>
            <w:lang w:eastAsia="ru-RU"/>
          </w:rPr>
          <w:t>определяется</w:t>
        </w:r>
      </w:hyperlink>
      <w:r w:rsidRPr="006C67E5">
        <w:rPr>
          <w:rFonts w:ascii="Times New Roman" w:eastAsia="Times New Roman" w:hAnsi="Times New Roman" w:cs="Times New Roman"/>
          <w:color w:val="222222"/>
          <w:sz w:val="24"/>
          <w:szCs w:val="24"/>
          <w:lang w:eastAsia="ru-RU"/>
        </w:rPr>
        <w:t> федеральным и региональным законодательством. В этом список входят:</w:t>
      </w:r>
    </w:p>
    <w:p w14:paraId="1607ED23"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дети сотрудника полиции, в том числе погибшего (умершего) вследствие увечья или иного заболевания, полученного в период службы;</w:t>
      </w:r>
    </w:p>
    <w:p w14:paraId="49212783"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дети гражданина, уволенного из полиции по состоянию здоровья либо умершего от таких заболеваний в течение года после оставления службы;</w:t>
      </w:r>
    </w:p>
    <w:p w14:paraId="17F5B797"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дети, находящиеся на иждивении сотрудника полиции;</w:t>
      </w:r>
    </w:p>
    <w:p w14:paraId="4890DE04"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дети сотрудника (в том числе умершего или погибшего), имеющего специальные звания и проходящего службу в учреждениях ФСИН, МЧС, органах наркоконтроля, ФТС;</w:t>
      </w:r>
    </w:p>
    <w:p w14:paraId="78A22833"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p w14:paraId="7FED2A2E"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дети военнослужащих по месту жительства их семей;</w:t>
      </w:r>
    </w:p>
    <w:p w14:paraId="48781814" w14:textId="77777777" w:rsidR="006C67E5" w:rsidRPr="006C67E5" w:rsidRDefault="006C67E5" w:rsidP="006C67E5">
      <w:pPr>
        <w:numPr>
          <w:ilvl w:val="0"/>
          <w:numId w:val="6"/>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 xml:space="preserve">дети военнослужащих при изменении места службы, дети граждан, проходящих службу по контракту, а также при увольнении с службы по достижении предельного возраста, состоянию здоровья или в связи с </w:t>
      </w:r>
      <w:proofErr w:type="spellStart"/>
      <w:r w:rsidRPr="006C67E5">
        <w:rPr>
          <w:rFonts w:ascii="Times New Roman" w:eastAsia="Times New Roman" w:hAnsi="Times New Roman" w:cs="Times New Roman"/>
          <w:color w:val="222222"/>
          <w:sz w:val="24"/>
          <w:szCs w:val="24"/>
          <w:lang w:eastAsia="ru-RU"/>
        </w:rPr>
        <w:t>оргштатами</w:t>
      </w:r>
      <w:proofErr w:type="spellEnd"/>
      <w:r w:rsidRPr="006C67E5">
        <w:rPr>
          <w:rFonts w:ascii="Times New Roman" w:eastAsia="Times New Roman" w:hAnsi="Times New Roman" w:cs="Times New Roman"/>
          <w:color w:val="222222"/>
          <w:sz w:val="24"/>
          <w:szCs w:val="24"/>
          <w:lang w:eastAsia="ru-RU"/>
        </w:rPr>
        <w:t xml:space="preserve"> - в школы, ближайшие к новому месту службы или месту жительства.</w:t>
      </w:r>
    </w:p>
    <w:p w14:paraId="42408A5C" w14:textId="77777777" w:rsidR="006C67E5" w:rsidRPr="006C67E5" w:rsidRDefault="006C67E5" w:rsidP="006C67E5">
      <w:pPr>
        <w:spacing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Законодательством РФ и региона могут устанавливаться и иные льготные категории граждан. Также будет учитываться характер родственных связей при записи в школу. Первоочередное право на зачисление возникает, если братья и сестры детей обучаются в данной школе либо там работает родитель (законный представитель).</w:t>
      </w:r>
    </w:p>
    <w:p w14:paraId="4108D61F" w14:textId="77777777" w:rsidR="006C67E5" w:rsidRPr="006C67E5" w:rsidRDefault="006C67E5" w:rsidP="006C67E5">
      <w:pPr>
        <w:pStyle w:val="1"/>
        <w:spacing w:before="0"/>
        <w:rPr>
          <w:rFonts w:ascii="Times New Roman" w:eastAsia="Times New Roman" w:hAnsi="Times New Roman" w:cs="Times New Roman"/>
          <w:b/>
          <w:bCs/>
          <w:color w:val="222222"/>
          <w:kern w:val="36"/>
          <w:sz w:val="24"/>
          <w:szCs w:val="24"/>
          <w:lang w:eastAsia="ru-RU"/>
        </w:rPr>
      </w:pPr>
      <w:r w:rsidRPr="006C67E5">
        <w:rPr>
          <w:rFonts w:ascii="Times New Roman" w:eastAsia="Times New Roman" w:hAnsi="Times New Roman" w:cs="Times New Roman"/>
          <w:b/>
          <w:bCs/>
          <w:color w:val="222222"/>
          <w:kern w:val="36"/>
          <w:sz w:val="24"/>
          <w:szCs w:val="24"/>
          <w:lang w:eastAsia="ru-RU"/>
        </w:rPr>
        <w:t>Запись ребенка в школу в 1-й класс в Саратове</w:t>
      </w:r>
      <w:r w:rsidRPr="006C67E5">
        <w:rPr>
          <w:rFonts w:ascii="Times New Roman" w:eastAsia="Times New Roman" w:hAnsi="Times New Roman" w:cs="Times New Roman"/>
          <w:noProof/>
          <w:color w:val="222222"/>
          <w:sz w:val="24"/>
          <w:szCs w:val="24"/>
          <w:lang w:eastAsia="ru-RU"/>
        </w:rPr>
        <mc:AlternateContent>
          <mc:Choice Requires="wps">
            <w:drawing>
              <wp:inline distT="0" distB="0" distL="0" distR="0" wp14:anchorId="3997CE03" wp14:editId="0FC71824">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87B0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0B0B2FEB" w14:textId="77777777" w:rsidR="006C67E5" w:rsidRPr="006C67E5" w:rsidRDefault="006C67E5" w:rsidP="006C67E5">
      <w:pPr>
        <w:spacing w:after="150" w:line="240" w:lineRule="auto"/>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Запись детей в первый класс проходит в два этапа. Прием заявлений в школу по месту регистрации или другую при наличии льгот начинается с 1 апреля и завершается 30 июня текущего года. Запись детей, не проживающих на закрепленной за образовательной организацией территории, проходит с 6 июля до 5 сентября.</w:t>
      </w:r>
      <w:r w:rsidRPr="006C67E5">
        <w:rPr>
          <w:rFonts w:ascii="Times New Roman" w:eastAsia="Times New Roman" w:hAnsi="Times New Roman" w:cs="Times New Roman"/>
          <w:noProof/>
          <w:color w:val="428BCA"/>
          <w:sz w:val="24"/>
          <w:szCs w:val="24"/>
          <w:bdr w:val="none" w:sz="0" w:space="0" w:color="auto" w:frame="1"/>
          <w:lang w:eastAsia="ru-RU"/>
        </w:rPr>
        <mc:AlternateContent>
          <mc:Choice Requires="wps">
            <w:drawing>
              <wp:inline distT="0" distB="0" distL="0" distR="0" wp14:anchorId="63F5E8C1" wp14:editId="6BEF1F7C">
                <wp:extent cx="304800" cy="304800"/>
                <wp:effectExtent l="0" t="0" r="0" b="0"/>
                <wp:docPr id="1" name="AutoShap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AA74A" id="AutoShape 2" o:spid="_x0000_s1026" href="https://gogov.ru/services/legal-ad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" o:button="t" filled="f" stroked="f">
                <v:fill o:detectmouseclick="t"/>
                <o:lock v:ext="edit" aspectratio="t"/>
                <w10:anchorlock/>
              </v:rect>
            </w:pict>
          </mc:Fallback>
        </mc:AlternateContent>
      </w:r>
    </w:p>
    <w:p w14:paraId="4739F6E1" w14:textId="77777777" w:rsidR="006C67E5" w:rsidRPr="006C67E5" w:rsidRDefault="006C67E5" w:rsidP="006C67E5">
      <w:pPr>
        <w:spacing w:after="150" w:line="240" w:lineRule="auto"/>
        <w:outlineLvl w:val="1"/>
        <w:rPr>
          <w:rFonts w:ascii="Times New Roman" w:eastAsia="Times New Roman" w:hAnsi="Times New Roman" w:cs="Times New Roman"/>
          <w:b/>
          <w:bCs/>
          <w:color w:val="222222"/>
          <w:sz w:val="24"/>
          <w:szCs w:val="24"/>
          <w:lang w:eastAsia="ru-RU"/>
        </w:rPr>
      </w:pPr>
      <w:r w:rsidRPr="006C67E5">
        <w:rPr>
          <w:rFonts w:ascii="Times New Roman" w:eastAsia="Times New Roman" w:hAnsi="Times New Roman" w:cs="Times New Roman"/>
          <w:b/>
          <w:bCs/>
          <w:color w:val="222222"/>
          <w:sz w:val="24"/>
          <w:szCs w:val="24"/>
          <w:lang w:eastAsia="ru-RU"/>
        </w:rPr>
        <w:t>Электронная запись в школу в Саратове в 2023 году</w:t>
      </w:r>
    </w:p>
    <w:p w14:paraId="15C0EB89" w14:textId="77777777" w:rsidR="006C67E5" w:rsidRPr="006C67E5" w:rsidRDefault="006C67E5" w:rsidP="006C67E5">
      <w:pPr>
        <w:spacing w:after="15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Родители имеют право подать заявление:</w:t>
      </w:r>
    </w:p>
    <w:p w14:paraId="2518996C" w14:textId="77777777" w:rsidR="006C67E5" w:rsidRPr="006C67E5" w:rsidRDefault="006C67E5" w:rsidP="006C67E5">
      <w:pPr>
        <w:numPr>
          <w:ilvl w:val="0"/>
          <w:numId w:val="4"/>
        </w:numPr>
        <w:spacing w:after="75"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лично в школу</w:t>
      </w:r>
    </w:p>
    <w:p w14:paraId="3BC295FB" w14:textId="77777777" w:rsidR="006C67E5" w:rsidRPr="006C67E5" w:rsidRDefault="006C67E5" w:rsidP="006C67E5">
      <w:pPr>
        <w:numPr>
          <w:ilvl w:val="0"/>
          <w:numId w:val="4"/>
        </w:numPr>
        <w:spacing w:after="0" w:line="240" w:lineRule="auto"/>
        <w:ind w:left="30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в электронной форме с использованием функционала </w:t>
      </w:r>
      <w:hyperlink r:id="rId8" w:history="1">
        <w:r w:rsidRPr="006C67E5">
          <w:rPr>
            <w:rFonts w:ascii="Times New Roman" w:eastAsia="Times New Roman" w:hAnsi="Times New Roman" w:cs="Times New Roman"/>
            <w:color w:val="428BCA"/>
            <w:sz w:val="24"/>
            <w:szCs w:val="24"/>
            <w:bdr w:val="none" w:sz="0" w:space="0" w:color="auto" w:frame="1"/>
            <w:lang w:eastAsia="ru-RU"/>
          </w:rPr>
          <w:t>региональных образовательных порталов</w:t>
        </w:r>
      </w:hyperlink>
      <w:r w:rsidRPr="006C67E5">
        <w:rPr>
          <w:rFonts w:ascii="Times New Roman" w:eastAsia="Times New Roman" w:hAnsi="Times New Roman" w:cs="Times New Roman"/>
          <w:color w:val="222222"/>
          <w:sz w:val="24"/>
          <w:szCs w:val="24"/>
          <w:lang w:eastAsia="ru-RU"/>
        </w:rPr>
        <w:t>, региональных сайтов госуслуг, а также через </w:t>
      </w:r>
      <w:hyperlink r:id="rId9" w:tgtFrame="_blank" w:history="1">
        <w:r w:rsidRPr="006C67E5">
          <w:rPr>
            <w:rFonts w:ascii="Times New Roman" w:eastAsia="Times New Roman" w:hAnsi="Times New Roman" w:cs="Times New Roman"/>
            <w:color w:val="428BCA"/>
            <w:sz w:val="24"/>
            <w:szCs w:val="24"/>
            <w:bdr w:val="none" w:sz="0" w:space="0" w:color="auto" w:frame="1"/>
            <w:lang w:eastAsia="ru-RU"/>
          </w:rPr>
          <w:t>федеральный портал Госуслуг</w:t>
        </w:r>
      </w:hyperlink>
      <w:r w:rsidRPr="006C67E5">
        <w:rPr>
          <w:rFonts w:ascii="Times New Roman" w:eastAsia="Times New Roman" w:hAnsi="Times New Roman" w:cs="Times New Roman"/>
          <w:color w:val="222222"/>
          <w:sz w:val="24"/>
          <w:szCs w:val="24"/>
          <w:lang w:eastAsia="ru-RU"/>
        </w:rPr>
        <w:t>.</w:t>
      </w:r>
    </w:p>
    <w:p w14:paraId="33009E8B" w14:textId="77777777" w:rsidR="006C67E5" w:rsidRPr="006C67E5" w:rsidRDefault="006C67E5" w:rsidP="006C67E5">
      <w:pPr>
        <w:spacing w:after="15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Заявления будут рассматриваться по истечению срока их принятия, т.е. после 30 июня. В приеме государственная школа может отказать только в случае, если свободные места закончились. В этом случае местные органы управления образованием должны помочь родителям устроить ребенка в другую школу.</w:t>
      </w:r>
    </w:p>
    <w:p w14:paraId="39CF049A" w14:textId="77777777" w:rsidR="006C67E5" w:rsidRPr="006C67E5" w:rsidRDefault="006C67E5" w:rsidP="006C67E5">
      <w:pPr>
        <w:spacing w:after="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К сожалению, на данный момент нам не известно о региональных сайтах с возможностью электронной записи в данном регионе. Попробуйте через </w:t>
      </w:r>
      <w:hyperlink r:id="rId10" w:anchor="gosuslugi" w:history="1">
        <w:r w:rsidRPr="006C67E5">
          <w:rPr>
            <w:rFonts w:ascii="Times New Roman" w:eastAsia="Times New Roman" w:hAnsi="Times New Roman" w:cs="Times New Roman"/>
            <w:color w:val="2272BC"/>
            <w:sz w:val="24"/>
            <w:szCs w:val="24"/>
            <w:bdr w:val="none" w:sz="0" w:space="0" w:color="auto" w:frame="1"/>
            <w:lang w:eastAsia="ru-RU"/>
          </w:rPr>
          <w:t>Госуслуги</w:t>
        </w:r>
      </w:hyperlink>
      <w:r w:rsidRPr="006C67E5">
        <w:rPr>
          <w:rFonts w:ascii="Times New Roman" w:eastAsia="Times New Roman" w:hAnsi="Times New Roman" w:cs="Times New Roman"/>
          <w:color w:val="222222"/>
          <w:sz w:val="24"/>
          <w:szCs w:val="24"/>
          <w:lang w:eastAsia="ru-RU"/>
        </w:rPr>
        <w:t>.</w:t>
      </w:r>
    </w:p>
    <w:p w14:paraId="55F05412" w14:textId="77777777" w:rsidR="006C67E5" w:rsidRPr="006C67E5" w:rsidRDefault="006C67E5" w:rsidP="006C67E5">
      <w:pPr>
        <w:spacing w:after="15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Если у вас есть какая-либо информация по этому вопросу, пожалуйста, </w:t>
      </w:r>
      <w:r w:rsidRPr="006C67E5">
        <w:rPr>
          <w:rFonts w:ascii="Times New Roman" w:eastAsia="Times New Roman" w:hAnsi="Times New Roman" w:cs="Times New Roman"/>
          <w:color w:val="2272BC"/>
          <w:sz w:val="24"/>
          <w:szCs w:val="24"/>
          <w:bdr w:val="none" w:sz="0" w:space="0" w:color="auto" w:frame="1"/>
          <w:lang w:eastAsia="ru-RU"/>
        </w:rPr>
        <w:t>расскажите нам</w:t>
      </w:r>
      <w:r w:rsidRPr="006C67E5">
        <w:rPr>
          <w:rFonts w:ascii="Times New Roman" w:eastAsia="Times New Roman" w:hAnsi="Times New Roman" w:cs="Times New Roman"/>
          <w:color w:val="222222"/>
          <w:sz w:val="24"/>
          <w:szCs w:val="24"/>
          <w:lang w:eastAsia="ru-RU"/>
        </w:rPr>
        <w:t>!</w:t>
      </w:r>
    </w:p>
    <w:p w14:paraId="7FD6255B" w14:textId="77777777" w:rsidR="006C67E5" w:rsidRPr="006C67E5" w:rsidRDefault="006C67E5" w:rsidP="006C67E5">
      <w:pPr>
        <w:spacing w:after="150" w:line="240" w:lineRule="auto"/>
        <w:outlineLvl w:val="1"/>
        <w:rPr>
          <w:rFonts w:ascii="Times New Roman" w:eastAsia="Times New Roman" w:hAnsi="Times New Roman" w:cs="Times New Roman"/>
          <w:b/>
          <w:bCs/>
          <w:color w:val="222222"/>
          <w:sz w:val="24"/>
          <w:szCs w:val="24"/>
          <w:lang w:eastAsia="ru-RU"/>
        </w:rPr>
      </w:pPr>
      <w:r w:rsidRPr="006C67E5">
        <w:rPr>
          <w:rFonts w:ascii="Times New Roman" w:eastAsia="Times New Roman" w:hAnsi="Times New Roman" w:cs="Times New Roman"/>
          <w:b/>
          <w:bCs/>
          <w:color w:val="222222"/>
          <w:sz w:val="24"/>
          <w:szCs w:val="24"/>
          <w:lang w:eastAsia="ru-RU"/>
        </w:rPr>
        <w:t>Когда можно записать ребенка в школу</w:t>
      </w:r>
    </w:p>
    <w:p w14:paraId="556406B3" w14:textId="77777777" w:rsidR="006C67E5" w:rsidRPr="006C67E5" w:rsidRDefault="006C67E5" w:rsidP="006C67E5">
      <w:pPr>
        <w:spacing w:after="0" w:line="240" w:lineRule="auto"/>
        <w:ind w:left="150"/>
        <w:rPr>
          <w:rFonts w:ascii="Times New Roman" w:eastAsia="Times New Roman" w:hAnsi="Times New Roman" w:cs="Times New Roman"/>
          <w:color w:val="222222"/>
          <w:sz w:val="24"/>
          <w:szCs w:val="24"/>
          <w:lang w:eastAsia="ru-RU"/>
        </w:rPr>
      </w:pPr>
      <w:r w:rsidRPr="006C67E5">
        <w:rPr>
          <w:rFonts w:ascii="Times New Roman" w:eastAsia="Times New Roman" w:hAnsi="Times New Roman" w:cs="Times New Roman"/>
          <w:color w:val="222222"/>
          <w:sz w:val="24"/>
          <w:szCs w:val="24"/>
          <w:lang w:eastAsia="ru-RU"/>
        </w:rPr>
        <w:t>Согласно </w:t>
      </w:r>
      <w:hyperlink r:id="rId11" w:tgtFrame="_blank" w:history="1">
        <w:r w:rsidRPr="006C67E5">
          <w:rPr>
            <w:rFonts w:ascii="Times New Roman" w:eastAsia="Times New Roman" w:hAnsi="Times New Roman" w:cs="Times New Roman"/>
            <w:color w:val="428BCA"/>
            <w:sz w:val="24"/>
            <w:szCs w:val="24"/>
            <w:bdr w:val="none" w:sz="0" w:space="0" w:color="auto" w:frame="1"/>
            <w:lang w:eastAsia="ru-RU"/>
          </w:rPr>
          <w:t>ст. 67 Федерального закона № 273-ФЗ</w:t>
        </w:r>
      </w:hyperlink>
      <w:r w:rsidRPr="006C67E5">
        <w:rPr>
          <w:rFonts w:ascii="Times New Roman" w:eastAsia="Times New Roman" w:hAnsi="Times New Roman" w:cs="Times New Roman"/>
          <w:color w:val="222222"/>
          <w:sz w:val="24"/>
          <w:szCs w:val="24"/>
          <w:lang w:eastAsia="ru-RU"/>
        </w:rPr>
        <w:t>, записать ребенка в школу можно по достижении им возраста 6 лет и 6 месяцев, но не позже 8 лет. В пределах этого возраста родители сами решают вопрос с подачей заявления о приеме в первый класс. Также у ребенка должны отсутствовать медицинские противопоказания к обучению в школе. Закон позволяет менять возраст зачисления в школу в большую или меньшую сторону с согласия (заявления) родителей.</w:t>
      </w:r>
    </w:p>
    <w:p w14:paraId="7961D791" w14:textId="77777777" w:rsidR="00F22992" w:rsidRPr="006C67E5" w:rsidRDefault="00F22992" w:rsidP="006C67E5">
      <w:pPr>
        <w:shd w:val="clear" w:color="auto" w:fill="FFFFFF"/>
        <w:spacing w:after="0" w:line="240" w:lineRule="auto"/>
        <w:ind w:left="150"/>
        <w:rPr>
          <w:rFonts w:ascii="Times New Roman" w:hAnsi="Times New Roman" w:cs="Times New Roman"/>
          <w:sz w:val="24"/>
          <w:szCs w:val="24"/>
        </w:rPr>
      </w:pPr>
    </w:p>
    <w:sectPr w:rsidR="00F22992" w:rsidRPr="006C67E5" w:rsidSect="006C67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427C"/>
    <w:multiLevelType w:val="multilevel"/>
    <w:tmpl w:val="8158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65B44"/>
    <w:multiLevelType w:val="multilevel"/>
    <w:tmpl w:val="0744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272EBF"/>
    <w:multiLevelType w:val="multilevel"/>
    <w:tmpl w:val="1D92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F65030"/>
    <w:multiLevelType w:val="multilevel"/>
    <w:tmpl w:val="EB4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BC51FE"/>
    <w:multiLevelType w:val="multilevel"/>
    <w:tmpl w:val="A5D2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A8186D"/>
    <w:multiLevelType w:val="multilevel"/>
    <w:tmpl w:val="7574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2"/>
    <w:rsid w:val="006C67E5"/>
    <w:rsid w:val="00813621"/>
    <w:rsid w:val="00F2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6FDF"/>
  <w15:chartTrackingRefBased/>
  <w15:docId w15:val="{31487F29-66FE-4766-9768-52B27E2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67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2992"/>
    <w:rPr>
      <w:b/>
      <w:bCs/>
    </w:rPr>
  </w:style>
  <w:style w:type="character" w:customStyle="1" w:styleId="10">
    <w:name w:val="Заголовок 1 Знак"/>
    <w:basedOn w:val="a0"/>
    <w:link w:val="1"/>
    <w:uiPriority w:val="9"/>
    <w:rsid w:val="006C67E5"/>
    <w:rPr>
      <w:rFonts w:asciiTheme="majorHAnsi" w:eastAsiaTheme="majorEastAsia" w:hAnsiTheme="majorHAnsi" w:cstheme="majorBidi"/>
      <w:color w:val="2F5496" w:themeColor="accent1" w:themeShade="BF"/>
      <w:sz w:val="32"/>
      <w:szCs w:val="32"/>
    </w:rPr>
  </w:style>
  <w:style w:type="paragraph" w:styleId="a5">
    <w:name w:val="Balloon Text"/>
    <w:basedOn w:val="a"/>
    <w:link w:val="a6"/>
    <w:uiPriority w:val="99"/>
    <w:semiHidden/>
    <w:unhideWhenUsed/>
    <w:rsid w:val="006C67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0616">
      <w:bodyDiv w:val="1"/>
      <w:marLeft w:val="0"/>
      <w:marRight w:val="0"/>
      <w:marTop w:val="0"/>
      <w:marBottom w:val="0"/>
      <w:divBdr>
        <w:top w:val="none" w:sz="0" w:space="0" w:color="auto"/>
        <w:left w:val="none" w:sz="0" w:space="0" w:color="auto"/>
        <w:bottom w:val="none" w:sz="0" w:space="0" w:color="auto"/>
        <w:right w:val="none" w:sz="0" w:space="0" w:color="auto"/>
      </w:divBdr>
      <w:divsChild>
        <w:div w:id="2029598698">
          <w:marLeft w:val="0"/>
          <w:marRight w:val="0"/>
          <w:marTop w:val="0"/>
          <w:marBottom w:val="150"/>
          <w:divBdr>
            <w:top w:val="none" w:sz="0" w:space="0" w:color="auto"/>
            <w:left w:val="none" w:sz="0" w:space="0" w:color="auto"/>
            <w:bottom w:val="none" w:sz="0" w:space="0" w:color="auto"/>
            <w:right w:val="none" w:sz="0" w:space="0" w:color="auto"/>
          </w:divBdr>
        </w:div>
        <w:div w:id="1047799914">
          <w:marLeft w:val="0"/>
          <w:marRight w:val="-4088"/>
          <w:marTop w:val="0"/>
          <w:marBottom w:val="0"/>
          <w:divBdr>
            <w:top w:val="none" w:sz="0" w:space="0" w:color="auto"/>
            <w:left w:val="none" w:sz="0" w:space="0" w:color="auto"/>
            <w:bottom w:val="none" w:sz="0" w:space="0" w:color="auto"/>
            <w:right w:val="none" w:sz="0" w:space="0" w:color="auto"/>
          </w:divBdr>
          <w:divsChild>
            <w:div w:id="1195996356">
              <w:marLeft w:val="0"/>
              <w:marRight w:val="4905"/>
              <w:marTop w:val="0"/>
              <w:marBottom w:val="0"/>
              <w:divBdr>
                <w:top w:val="none" w:sz="0" w:space="0" w:color="auto"/>
                <w:left w:val="none" w:sz="0" w:space="0" w:color="auto"/>
                <w:bottom w:val="none" w:sz="0" w:space="0" w:color="auto"/>
                <w:right w:val="none" w:sz="0" w:space="0" w:color="auto"/>
              </w:divBdr>
              <w:divsChild>
                <w:div w:id="1189566288">
                  <w:marLeft w:val="0"/>
                  <w:marRight w:val="0"/>
                  <w:marTop w:val="0"/>
                  <w:marBottom w:val="240"/>
                  <w:divBdr>
                    <w:top w:val="none" w:sz="0" w:space="0" w:color="auto"/>
                    <w:left w:val="none" w:sz="0" w:space="0" w:color="auto"/>
                    <w:bottom w:val="none" w:sz="0" w:space="0" w:color="auto"/>
                    <w:right w:val="none" w:sz="0" w:space="0" w:color="auto"/>
                  </w:divBdr>
                  <w:divsChild>
                    <w:div w:id="828248583">
                      <w:marLeft w:val="0"/>
                      <w:marRight w:val="0"/>
                      <w:marTop w:val="0"/>
                      <w:marBottom w:val="150"/>
                      <w:divBdr>
                        <w:top w:val="none" w:sz="0" w:space="0" w:color="auto"/>
                        <w:left w:val="none" w:sz="0" w:space="0" w:color="auto"/>
                        <w:bottom w:val="none" w:sz="0" w:space="0" w:color="auto"/>
                        <w:right w:val="none" w:sz="0" w:space="0" w:color="auto"/>
                      </w:divBdr>
                      <w:divsChild>
                        <w:div w:id="924533001">
                          <w:marLeft w:val="0"/>
                          <w:marRight w:val="0"/>
                          <w:marTop w:val="0"/>
                          <w:marBottom w:val="0"/>
                          <w:divBdr>
                            <w:top w:val="none" w:sz="0" w:space="0" w:color="auto"/>
                            <w:left w:val="none" w:sz="0" w:space="0" w:color="auto"/>
                            <w:bottom w:val="none" w:sz="0" w:space="0" w:color="auto"/>
                            <w:right w:val="none" w:sz="0" w:space="0" w:color="auto"/>
                          </w:divBdr>
                        </w:div>
                        <w:div w:id="175730043">
                          <w:marLeft w:val="0"/>
                          <w:marRight w:val="0"/>
                          <w:marTop w:val="0"/>
                          <w:marBottom w:val="0"/>
                          <w:divBdr>
                            <w:top w:val="none" w:sz="0" w:space="0" w:color="auto"/>
                            <w:left w:val="none" w:sz="0" w:space="0" w:color="auto"/>
                            <w:bottom w:val="none" w:sz="0" w:space="0" w:color="auto"/>
                            <w:right w:val="none" w:sz="0" w:space="0" w:color="auto"/>
                          </w:divBdr>
                        </w:div>
                      </w:divsChild>
                    </w:div>
                    <w:div w:id="1310935006">
                      <w:marLeft w:val="0"/>
                      <w:marRight w:val="0"/>
                      <w:marTop w:val="0"/>
                      <w:marBottom w:val="0"/>
                      <w:divBdr>
                        <w:top w:val="none" w:sz="0" w:space="0" w:color="auto"/>
                        <w:left w:val="none" w:sz="0" w:space="0" w:color="auto"/>
                        <w:bottom w:val="none" w:sz="0" w:space="0" w:color="auto"/>
                        <w:right w:val="none" w:sz="0" w:space="0" w:color="auto"/>
                      </w:divBdr>
                      <w:divsChild>
                        <w:div w:id="602036603">
                          <w:marLeft w:val="0"/>
                          <w:marRight w:val="0"/>
                          <w:marTop w:val="0"/>
                          <w:marBottom w:val="0"/>
                          <w:divBdr>
                            <w:top w:val="none" w:sz="0" w:space="0" w:color="auto"/>
                            <w:left w:val="none" w:sz="0" w:space="0" w:color="auto"/>
                            <w:bottom w:val="none" w:sz="0" w:space="0" w:color="auto"/>
                            <w:right w:val="none" w:sz="0" w:space="0" w:color="auto"/>
                          </w:divBdr>
                        </w:div>
                        <w:div w:id="1989626420">
                          <w:blockQuote w:val="1"/>
                          <w:marLeft w:val="0"/>
                          <w:marRight w:val="0"/>
                          <w:marTop w:val="0"/>
                          <w:marBottom w:val="150"/>
                          <w:divBdr>
                            <w:top w:val="single" w:sz="36" w:space="8" w:color="3376B9"/>
                            <w:left w:val="single" w:sz="36" w:space="8" w:color="3376B9"/>
                            <w:bottom w:val="single" w:sz="36" w:space="8" w:color="3376B9"/>
                            <w:right w:val="single" w:sz="36" w:space="8" w:color="3376B9"/>
                          </w:divBdr>
                        </w:div>
                      </w:divsChild>
                    </w:div>
                    <w:div w:id="656224226">
                      <w:marLeft w:val="0"/>
                      <w:marRight w:val="0"/>
                      <w:marTop w:val="150"/>
                      <w:marBottom w:val="150"/>
                      <w:divBdr>
                        <w:top w:val="none" w:sz="0" w:space="0" w:color="auto"/>
                        <w:left w:val="none" w:sz="0" w:space="0" w:color="auto"/>
                        <w:bottom w:val="none" w:sz="0" w:space="0" w:color="auto"/>
                        <w:right w:val="none" w:sz="0" w:space="0" w:color="auto"/>
                      </w:divBdr>
                      <w:divsChild>
                        <w:div w:id="780684371">
                          <w:marLeft w:val="0"/>
                          <w:marRight w:val="0"/>
                          <w:marTop w:val="0"/>
                          <w:marBottom w:val="0"/>
                          <w:divBdr>
                            <w:top w:val="none" w:sz="0" w:space="0" w:color="auto"/>
                            <w:left w:val="none" w:sz="0" w:space="0" w:color="auto"/>
                            <w:bottom w:val="none" w:sz="0" w:space="0" w:color="auto"/>
                            <w:right w:val="none" w:sz="0" w:space="0" w:color="auto"/>
                          </w:divBdr>
                        </w:div>
                      </w:divsChild>
                    </w:div>
                    <w:div w:id="1701665533">
                      <w:marLeft w:val="0"/>
                      <w:marRight w:val="0"/>
                      <w:marTop w:val="0"/>
                      <w:marBottom w:val="225"/>
                      <w:divBdr>
                        <w:top w:val="none" w:sz="0" w:space="0" w:color="auto"/>
                        <w:left w:val="none" w:sz="0" w:space="0" w:color="auto"/>
                        <w:bottom w:val="single" w:sz="6" w:space="0" w:color="F5F5F5"/>
                        <w:right w:val="none" w:sz="0" w:space="0" w:color="auto"/>
                      </w:divBdr>
                      <w:divsChild>
                        <w:div w:id="706683311">
                          <w:marLeft w:val="0"/>
                          <w:marRight w:val="0"/>
                          <w:marTop w:val="150"/>
                          <w:marBottom w:val="150"/>
                          <w:divBdr>
                            <w:top w:val="none" w:sz="0" w:space="0" w:color="auto"/>
                            <w:left w:val="none" w:sz="0" w:space="0" w:color="auto"/>
                            <w:bottom w:val="none" w:sz="0" w:space="0" w:color="auto"/>
                            <w:right w:val="none" w:sz="0" w:space="0" w:color="auto"/>
                          </w:divBdr>
                        </w:div>
                        <w:div w:id="1306423767">
                          <w:marLeft w:val="0"/>
                          <w:marRight w:val="0"/>
                          <w:marTop w:val="0"/>
                          <w:marBottom w:val="225"/>
                          <w:divBdr>
                            <w:top w:val="none" w:sz="0" w:space="0" w:color="auto"/>
                            <w:left w:val="none" w:sz="0" w:space="0" w:color="auto"/>
                            <w:bottom w:val="none" w:sz="0" w:space="0" w:color="auto"/>
                            <w:right w:val="none" w:sz="0" w:space="0" w:color="auto"/>
                          </w:divBdr>
                          <w:divsChild>
                            <w:div w:id="1036009575">
                              <w:marLeft w:val="0"/>
                              <w:marRight w:val="0"/>
                              <w:marTop w:val="0"/>
                              <w:marBottom w:val="150"/>
                              <w:divBdr>
                                <w:top w:val="dotted" w:sz="6" w:space="8" w:color="CCCCCC"/>
                                <w:left w:val="dotted" w:sz="6" w:space="8" w:color="CCCCCC"/>
                                <w:bottom w:val="dotted" w:sz="6" w:space="4" w:color="CCCCCC"/>
                                <w:right w:val="dotted" w:sz="6" w:space="8" w:color="CCCCCC"/>
                              </w:divBdr>
                            </w:div>
                            <w:div w:id="1904750965">
                              <w:marLeft w:val="0"/>
                              <w:marRight w:val="0"/>
                              <w:marTop w:val="0"/>
                              <w:marBottom w:val="150"/>
                              <w:divBdr>
                                <w:top w:val="none" w:sz="0" w:space="0" w:color="auto"/>
                                <w:left w:val="none" w:sz="0" w:space="0" w:color="auto"/>
                                <w:bottom w:val="none" w:sz="0" w:space="0" w:color="auto"/>
                                <w:right w:val="none" w:sz="0" w:space="0" w:color="auto"/>
                              </w:divBdr>
                              <w:divsChild>
                                <w:div w:id="1655337037">
                                  <w:marLeft w:val="0"/>
                                  <w:marRight w:val="0"/>
                                  <w:marTop w:val="0"/>
                                  <w:marBottom w:val="0"/>
                                  <w:divBdr>
                                    <w:top w:val="none" w:sz="0" w:space="0" w:color="auto"/>
                                    <w:left w:val="none" w:sz="0" w:space="0" w:color="auto"/>
                                    <w:bottom w:val="none" w:sz="0" w:space="0" w:color="auto"/>
                                    <w:right w:val="none" w:sz="0" w:space="0" w:color="auto"/>
                                  </w:divBdr>
                                  <w:divsChild>
                                    <w:div w:id="727194645">
                                      <w:marLeft w:val="0"/>
                                      <w:marRight w:val="0"/>
                                      <w:marTop w:val="0"/>
                                      <w:marBottom w:val="0"/>
                                      <w:divBdr>
                                        <w:top w:val="none" w:sz="0" w:space="0" w:color="auto"/>
                                        <w:left w:val="none" w:sz="0" w:space="0" w:color="auto"/>
                                        <w:bottom w:val="none" w:sz="0" w:space="0" w:color="auto"/>
                                        <w:right w:val="none" w:sz="0" w:space="0" w:color="auto"/>
                                      </w:divBdr>
                                      <w:divsChild>
                                        <w:div w:id="13139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539868">
      <w:bodyDiv w:val="1"/>
      <w:marLeft w:val="0"/>
      <w:marRight w:val="0"/>
      <w:marTop w:val="0"/>
      <w:marBottom w:val="0"/>
      <w:divBdr>
        <w:top w:val="none" w:sz="0" w:space="0" w:color="auto"/>
        <w:left w:val="none" w:sz="0" w:space="0" w:color="auto"/>
        <w:bottom w:val="none" w:sz="0" w:space="0" w:color="auto"/>
        <w:right w:val="none" w:sz="0" w:space="0" w:color="auto"/>
      </w:divBdr>
    </w:div>
    <w:div w:id="62967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ov.ru/e-edu/sarat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gov.ru/services/legal-ad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help/faq/school/800109" TargetMode="External"/><Relationship Id="rId11" Type="http://schemas.openxmlformats.org/officeDocument/2006/relationships/hyperlink" Target="http://www.consultant.ru/document/cons_doc_LAW_140174/16e2e6dcd017a68bc8b1a445142f9c86a69f3ffa/" TargetMode="External"/><Relationship Id="rId5" Type="http://schemas.openxmlformats.org/officeDocument/2006/relationships/hyperlink" Target="https://gogov.ru/edu" TargetMode="External"/><Relationship Id="rId10" Type="http://schemas.openxmlformats.org/officeDocument/2006/relationships/hyperlink" Target="https://gogov.ru/enroll-school/saratov" TargetMode="External"/><Relationship Id="rId4" Type="http://schemas.openxmlformats.org/officeDocument/2006/relationships/webSettings" Target="webSettings.xml"/><Relationship Id="rId9" Type="http://schemas.openxmlformats.org/officeDocument/2006/relationships/hyperlink" Target="https://www.gosuslugi.ru/group/school_enroll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2023-02-28T09:35:00Z</cp:lastPrinted>
  <dcterms:created xsi:type="dcterms:W3CDTF">2023-02-28T08:26:00Z</dcterms:created>
  <dcterms:modified xsi:type="dcterms:W3CDTF">2023-03-31T11:40:00Z</dcterms:modified>
</cp:coreProperties>
</file>